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A69" w:rsidRPr="004100F3" w:rsidRDefault="00B86A69" w:rsidP="00B86A69">
      <w:pPr>
        <w:spacing w:line="360" w:lineRule="auto"/>
        <w:ind w:left="-142"/>
        <w:jc w:val="center"/>
        <w:rPr>
          <w:rFonts w:ascii="Arial" w:hAnsi="Arial" w:cs="Arial"/>
          <w:sz w:val="24"/>
          <w:szCs w:val="24"/>
          <w:lang w:eastAsia="pt-BR"/>
        </w:rPr>
      </w:pPr>
      <w:r w:rsidRPr="004100F3">
        <w:rPr>
          <w:rFonts w:ascii="Arial" w:hAnsi="Arial" w:cs="Arial"/>
          <w:sz w:val="24"/>
          <w:szCs w:val="24"/>
        </w:rPr>
        <w:t>ATIVIDADES DOMICILIARES - DISTANCIAMENTO SOCIAL COVID - 19</w:t>
      </w:r>
    </w:p>
    <w:p w:rsidR="00B86A69" w:rsidRPr="004100F3" w:rsidRDefault="00B86A69" w:rsidP="00B86A69">
      <w:pPr>
        <w:spacing w:line="360" w:lineRule="auto"/>
        <w:ind w:left="-142"/>
        <w:jc w:val="center"/>
        <w:rPr>
          <w:rFonts w:ascii="Arial" w:hAnsi="Arial" w:cs="Arial"/>
          <w:b/>
          <w:sz w:val="24"/>
          <w:szCs w:val="24"/>
        </w:rPr>
      </w:pPr>
      <w:r w:rsidRPr="004100F3">
        <w:rPr>
          <w:rFonts w:ascii="Arial" w:hAnsi="Arial" w:cs="Arial"/>
          <w:b/>
          <w:sz w:val="24"/>
          <w:szCs w:val="24"/>
        </w:rPr>
        <w:t>ATIVIDADES DE MATEMÁTICA – 6º ANO A, B e C</w:t>
      </w:r>
    </w:p>
    <w:p w:rsidR="00B86A69" w:rsidRPr="004100F3" w:rsidRDefault="00B86A69" w:rsidP="00B86A69">
      <w:pPr>
        <w:spacing w:line="360" w:lineRule="auto"/>
        <w:ind w:left="-142"/>
        <w:jc w:val="center"/>
        <w:rPr>
          <w:rFonts w:ascii="Arial" w:hAnsi="Arial" w:cs="Arial"/>
          <w:b/>
          <w:sz w:val="24"/>
          <w:szCs w:val="24"/>
        </w:rPr>
      </w:pPr>
      <w:r w:rsidRPr="004100F3">
        <w:rPr>
          <w:rFonts w:ascii="Arial" w:hAnsi="Arial" w:cs="Arial"/>
          <w:b/>
          <w:bCs/>
          <w:sz w:val="24"/>
          <w:szCs w:val="24"/>
        </w:rPr>
        <w:t>ATIVIDADES REFERENTES AO PERÍODO: dos dias 20 à 24/04</w:t>
      </w:r>
    </w:p>
    <w:p w:rsidR="00B86A69" w:rsidRPr="004100F3" w:rsidRDefault="00B86A69" w:rsidP="00B86A69">
      <w:pPr>
        <w:pStyle w:val="Default"/>
        <w:spacing w:line="360" w:lineRule="auto"/>
        <w:ind w:left="-142"/>
        <w:jc w:val="center"/>
        <w:rPr>
          <w:rFonts w:ascii="Arial" w:hAnsi="Arial" w:cs="Arial"/>
          <w:b/>
          <w:bCs/>
          <w:sz w:val="22"/>
        </w:rPr>
      </w:pPr>
      <w:proofErr w:type="spellStart"/>
      <w:r w:rsidRPr="004100F3">
        <w:rPr>
          <w:rFonts w:ascii="Arial" w:hAnsi="Arial" w:cs="Arial"/>
          <w:b/>
          <w:bCs/>
        </w:rPr>
        <w:t>PROFª</w:t>
      </w:r>
      <w:proofErr w:type="spellEnd"/>
      <w:r w:rsidRPr="004100F3">
        <w:rPr>
          <w:rFonts w:ascii="Arial" w:hAnsi="Arial" w:cs="Arial"/>
          <w:b/>
          <w:bCs/>
        </w:rPr>
        <w:t xml:space="preserve"> Luciene Ribeiro </w:t>
      </w:r>
      <w:proofErr w:type="spellStart"/>
      <w:r w:rsidRPr="004100F3">
        <w:rPr>
          <w:rFonts w:ascii="Arial" w:hAnsi="Arial" w:cs="Arial"/>
          <w:b/>
          <w:bCs/>
          <w:sz w:val="22"/>
        </w:rPr>
        <w:t>6ºA</w:t>
      </w:r>
      <w:proofErr w:type="spellEnd"/>
    </w:p>
    <w:p w:rsidR="00B86A69" w:rsidRPr="004100F3" w:rsidRDefault="00B86A69" w:rsidP="00B86A69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proofErr w:type="spellStart"/>
      <w:r w:rsidRPr="004100F3">
        <w:rPr>
          <w:rFonts w:ascii="Arial" w:hAnsi="Arial" w:cs="Arial"/>
          <w:b/>
          <w:bCs/>
          <w:sz w:val="24"/>
          <w:szCs w:val="24"/>
        </w:rPr>
        <w:t>PROFªKarina</w:t>
      </w:r>
      <w:proofErr w:type="spellEnd"/>
      <w:r w:rsidRPr="004100F3">
        <w:rPr>
          <w:rFonts w:ascii="Arial" w:hAnsi="Arial" w:cs="Arial"/>
          <w:b/>
          <w:bCs/>
          <w:sz w:val="24"/>
          <w:szCs w:val="24"/>
        </w:rPr>
        <w:t xml:space="preserve"> Aparecida Matias Alves </w:t>
      </w:r>
      <w:proofErr w:type="spellStart"/>
      <w:r w:rsidRPr="004100F3">
        <w:rPr>
          <w:rFonts w:ascii="Arial" w:hAnsi="Arial" w:cs="Arial"/>
          <w:b/>
          <w:bCs/>
          <w:sz w:val="24"/>
          <w:szCs w:val="24"/>
        </w:rPr>
        <w:t>Berteli</w:t>
      </w:r>
      <w:proofErr w:type="spellEnd"/>
      <w:r w:rsidRPr="004100F3">
        <w:rPr>
          <w:rFonts w:ascii="Arial" w:hAnsi="Arial" w:cs="Arial"/>
          <w:b/>
          <w:bCs/>
          <w:sz w:val="24"/>
          <w:szCs w:val="24"/>
        </w:rPr>
        <w:t xml:space="preserve"> 6ºB e 6ºC</w:t>
      </w:r>
    </w:p>
    <w:p w:rsidR="00B86A69" w:rsidRPr="004100F3" w:rsidRDefault="00B86A69" w:rsidP="00B86A69">
      <w:pPr>
        <w:pStyle w:val="Default"/>
        <w:spacing w:line="360" w:lineRule="auto"/>
        <w:ind w:left="-142"/>
        <w:jc w:val="center"/>
        <w:rPr>
          <w:rFonts w:ascii="Arial" w:hAnsi="Arial" w:cs="Arial"/>
          <w:b/>
        </w:rPr>
      </w:pPr>
      <w:r w:rsidRPr="004100F3">
        <w:rPr>
          <w:rFonts w:ascii="Arial" w:hAnsi="Arial" w:cs="Arial"/>
          <w:b/>
        </w:rPr>
        <w:t xml:space="preserve">E.M.E.B. Jornalista </w:t>
      </w:r>
      <w:proofErr w:type="spellStart"/>
      <w:proofErr w:type="gramStart"/>
      <w:r w:rsidRPr="004100F3">
        <w:rPr>
          <w:rFonts w:ascii="Arial" w:hAnsi="Arial" w:cs="Arial"/>
          <w:b/>
        </w:rPr>
        <w:t>GranduqueJosé</w:t>
      </w:r>
      <w:proofErr w:type="spellEnd"/>
      <w:proofErr w:type="gramEnd"/>
    </w:p>
    <w:p w:rsidR="00B86A69" w:rsidRPr="004100F3" w:rsidRDefault="00B86A69" w:rsidP="00B86A69">
      <w:pPr>
        <w:pStyle w:val="Default"/>
        <w:spacing w:line="360" w:lineRule="auto"/>
        <w:ind w:left="-142"/>
        <w:rPr>
          <w:rFonts w:ascii="Arial" w:hAnsi="Arial" w:cs="Arial"/>
        </w:rPr>
      </w:pPr>
      <w:r w:rsidRPr="004100F3">
        <w:rPr>
          <w:rFonts w:ascii="Arial" w:hAnsi="Arial" w:cs="Arial"/>
          <w:b/>
          <w:bCs/>
        </w:rPr>
        <w:t xml:space="preserve">Orientações: </w:t>
      </w:r>
    </w:p>
    <w:p w:rsidR="00B86A69" w:rsidRPr="004100F3" w:rsidRDefault="00B86A69" w:rsidP="00B86A69">
      <w:pPr>
        <w:pStyle w:val="Default"/>
        <w:spacing w:line="360" w:lineRule="auto"/>
        <w:ind w:left="-142" w:firstLine="850"/>
        <w:rPr>
          <w:rFonts w:ascii="Arial" w:hAnsi="Arial" w:cs="Arial"/>
          <w:b/>
        </w:rPr>
      </w:pPr>
      <w:r w:rsidRPr="004100F3">
        <w:rPr>
          <w:rFonts w:ascii="Arial" w:hAnsi="Arial" w:cs="Arial"/>
          <w:b/>
          <w:bCs/>
        </w:rPr>
        <w:t xml:space="preserve">*Identifique cada atividade com a data de referência; </w:t>
      </w:r>
    </w:p>
    <w:p w:rsidR="00B86A69" w:rsidRPr="004100F3" w:rsidRDefault="00B86A69" w:rsidP="00B86A69">
      <w:pPr>
        <w:pStyle w:val="Default"/>
        <w:spacing w:line="360" w:lineRule="auto"/>
        <w:ind w:left="-142" w:firstLine="850"/>
        <w:rPr>
          <w:rFonts w:ascii="Arial" w:hAnsi="Arial" w:cs="Arial"/>
          <w:b/>
          <w:bCs/>
        </w:rPr>
      </w:pPr>
      <w:r w:rsidRPr="004100F3">
        <w:rPr>
          <w:rFonts w:ascii="Arial" w:hAnsi="Arial" w:cs="Arial"/>
          <w:b/>
          <w:bCs/>
        </w:rPr>
        <w:t xml:space="preserve">*Para resolvê-las consulte o conteúdo (texto) disponibilizado; </w:t>
      </w:r>
    </w:p>
    <w:p w:rsidR="00B86A69" w:rsidRDefault="00B86A69" w:rsidP="00B86A69">
      <w:pPr>
        <w:pStyle w:val="Default"/>
        <w:spacing w:line="360" w:lineRule="auto"/>
        <w:ind w:left="-142" w:firstLine="850"/>
        <w:rPr>
          <w:rFonts w:ascii="Arial" w:hAnsi="Arial" w:cs="Arial"/>
          <w:b/>
        </w:rPr>
      </w:pPr>
      <w:r w:rsidRPr="004100F3">
        <w:rPr>
          <w:rFonts w:ascii="Arial" w:hAnsi="Arial" w:cs="Arial"/>
          <w:b/>
          <w:bCs/>
        </w:rPr>
        <w:t>*E</w:t>
      </w:r>
      <w:r w:rsidRPr="004100F3">
        <w:rPr>
          <w:rFonts w:ascii="Arial" w:hAnsi="Arial" w:cs="Arial"/>
          <w:b/>
        </w:rPr>
        <w:t xml:space="preserve"> será </w:t>
      </w:r>
      <w:proofErr w:type="spellStart"/>
      <w:r w:rsidRPr="004100F3">
        <w:rPr>
          <w:rFonts w:ascii="Arial" w:hAnsi="Arial" w:cs="Arial"/>
          <w:b/>
        </w:rPr>
        <w:t>vistada</w:t>
      </w:r>
      <w:proofErr w:type="spellEnd"/>
      <w:r w:rsidRPr="004100F3">
        <w:rPr>
          <w:rFonts w:ascii="Arial" w:hAnsi="Arial" w:cs="Arial"/>
          <w:b/>
        </w:rPr>
        <w:t xml:space="preserve"> e corrigidas assim que voltarem as aulas</w:t>
      </w:r>
    </w:p>
    <w:p w:rsidR="00880DA0" w:rsidRPr="004100F3" w:rsidRDefault="00880DA0" w:rsidP="00B86A69">
      <w:pPr>
        <w:pStyle w:val="Default"/>
        <w:spacing w:line="360" w:lineRule="auto"/>
        <w:ind w:left="-142" w:firstLine="850"/>
        <w:rPr>
          <w:rFonts w:ascii="Arial" w:hAnsi="Arial" w:cs="Arial"/>
          <w:b/>
          <w:bCs/>
        </w:rPr>
      </w:pPr>
    </w:p>
    <w:p w:rsidR="00B86A69" w:rsidRPr="00880DA0" w:rsidRDefault="00B86A69">
      <w:pPr>
        <w:rPr>
          <w:rFonts w:ascii="Arial" w:hAnsi="Arial" w:cs="Arial"/>
          <w:b/>
          <w:color w:val="548DD4" w:themeColor="text2" w:themeTint="99"/>
          <w:sz w:val="24"/>
        </w:rPr>
      </w:pPr>
      <w:r w:rsidRPr="00880DA0">
        <w:rPr>
          <w:rFonts w:ascii="Arial" w:hAnsi="Arial" w:cs="Arial"/>
          <w:b/>
          <w:color w:val="548DD4" w:themeColor="text2" w:themeTint="99"/>
          <w:sz w:val="24"/>
        </w:rPr>
        <w:t xml:space="preserve">(2 aulas) </w:t>
      </w:r>
      <w:r w:rsidR="00880DA0">
        <w:rPr>
          <w:rFonts w:ascii="Arial" w:hAnsi="Arial" w:cs="Arial"/>
          <w:b/>
          <w:color w:val="548DD4" w:themeColor="text2" w:themeTint="99"/>
          <w:sz w:val="24"/>
        </w:rPr>
        <w:tab/>
      </w:r>
      <w:r w:rsidRPr="00880DA0">
        <w:rPr>
          <w:rFonts w:ascii="Arial" w:hAnsi="Arial" w:cs="Arial"/>
          <w:b/>
          <w:color w:val="548DD4" w:themeColor="text2" w:themeTint="99"/>
          <w:sz w:val="24"/>
        </w:rPr>
        <w:t>TEMA: POSIÇÕES RELATIVAS DE DUAS RETAS EM UM PLANO</w:t>
      </w:r>
    </w:p>
    <w:p w:rsidR="00B86A69" w:rsidRPr="00880DA0" w:rsidRDefault="00B86A69">
      <w:pPr>
        <w:rPr>
          <w:rFonts w:ascii="Arial" w:hAnsi="Arial" w:cs="Arial"/>
          <w:b/>
          <w:color w:val="00B050"/>
          <w:sz w:val="24"/>
        </w:rPr>
      </w:pPr>
      <w:r w:rsidRPr="00880DA0">
        <w:rPr>
          <w:rFonts w:ascii="Arial" w:hAnsi="Arial" w:cs="Arial"/>
          <w:b/>
          <w:color w:val="00B050"/>
          <w:sz w:val="24"/>
        </w:rPr>
        <w:t xml:space="preserve">O QUE FAZER? Faça a leitura do texto </w:t>
      </w:r>
      <w:r w:rsidR="004100F3" w:rsidRPr="00880DA0">
        <w:rPr>
          <w:rFonts w:ascii="Arial" w:hAnsi="Arial" w:cs="Arial"/>
          <w:b/>
          <w:color w:val="00B050"/>
          <w:sz w:val="24"/>
        </w:rPr>
        <w:t>ouça o áudio</w:t>
      </w:r>
      <w:r w:rsidRPr="00880DA0">
        <w:rPr>
          <w:rFonts w:ascii="Arial" w:hAnsi="Arial" w:cs="Arial"/>
          <w:b/>
          <w:color w:val="00B050"/>
          <w:sz w:val="24"/>
        </w:rPr>
        <w:t xml:space="preserve"> e responda as questões no caderno</w:t>
      </w:r>
    </w:p>
    <w:p w:rsidR="00B86A69" w:rsidRPr="004100F3" w:rsidRDefault="00B86A69">
      <w:pPr>
        <w:rPr>
          <w:noProof/>
          <w:lang w:eastAsia="pt-BR"/>
        </w:rPr>
      </w:pPr>
      <w:r w:rsidRPr="004100F3">
        <w:rPr>
          <w:noProof/>
          <w:lang w:eastAsia="pt-BR"/>
        </w:rPr>
        <w:drawing>
          <wp:inline distT="0" distB="0" distL="0" distR="0">
            <wp:extent cx="6568055" cy="4474723"/>
            <wp:effectExtent l="0" t="0" r="4445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4229" t="20988" r="26424" b="7099"/>
                    <a:stretch/>
                  </pic:blipFill>
                  <pic:spPr bwMode="auto">
                    <a:xfrm>
                      <a:off x="0" y="0"/>
                      <a:ext cx="6575460" cy="4479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6A69" w:rsidRDefault="00B86A69">
      <w:r w:rsidRPr="004100F3">
        <w:rPr>
          <w:noProof/>
          <w:lang w:eastAsia="pt-BR"/>
        </w:rPr>
        <w:lastRenderedPageBreak/>
        <w:drawing>
          <wp:inline distT="0" distB="0" distL="0" distR="0">
            <wp:extent cx="6527260" cy="3322969"/>
            <wp:effectExtent l="0" t="0" r="698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7700" t="37346" r="25036" b="10803"/>
                    <a:stretch/>
                  </pic:blipFill>
                  <pic:spPr bwMode="auto">
                    <a:xfrm>
                      <a:off x="0" y="0"/>
                      <a:ext cx="6534619" cy="332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00F3" w:rsidRDefault="004100F3">
      <w:pPr>
        <w:rPr>
          <w:rFonts w:ascii="Arial" w:hAnsi="Arial" w:cs="Arial"/>
          <w:sz w:val="24"/>
          <w:szCs w:val="24"/>
        </w:rPr>
      </w:pPr>
      <w:r w:rsidRPr="004100F3">
        <w:rPr>
          <w:rFonts w:ascii="Arial" w:hAnsi="Arial" w:cs="Arial"/>
          <w:sz w:val="24"/>
          <w:szCs w:val="24"/>
        </w:rPr>
        <w:t xml:space="preserve">Sugestão </w:t>
      </w:r>
      <w:r>
        <w:rPr>
          <w:rFonts w:ascii="Arial" w:hAnsi="Arial" w:cs="Arial"/>
          <w:sz w:val="24"/>
          <w:szCs w:val="24"/>
        </w:rPr>
        <w:t xml:space="preserve">de complemento e </w:t>
      </w:r>
      <w:proofErr w:type="spellStart"/>
      <w:r>
        <w:rPr>
          <w:rFonts w:ascii="Arial" w:hAnsi="Arial" w:cs="Arial"/>
          <w:sz w:val="24"/>
          <w:szCs w:val="24"/>
        </w:rPr>
        <w:t>podcast</w:t>
      </w:r>
      <w:proofErr w:type="spellEnd"/>
      <w:r>
        <w:rPr>
          <w:rFonts w:ascii="Arial" w:hAnsi="Arial" w:cs="Arial"/>
          <w:sz w:val="24"/>
          <w:szCs w:val="24"/>
        </w:rPr>
        <w:t xml:space="preserve"> (áudio)</w:t>
      </w:r>
    </w:p>
    <w:p w:rsidR="004100F3" w:rsidRPr="004100F3" w:rsidRDefault="00644501">
      <w:pPr>
        <w:rPr>
          <w:rFonts w:ascii="Arial" w:hAnsi="Arial" w:cs="Arial"/>
          <w:sz w:val="24"/>
          <w:szCs w:val="24"/>
        </w:rPr>
      </w:pPr>
      <w:hyperlink r:id="rId9" w:history="1">
        <w:r w:rsidR="004100F3" w:rsidRPr="004100F3">
          <w:rPr>
            <w:rStyle w:val="Hyperlink"/>
            <w:rFonts w:ascii="Arial" w:hAnsi="Arial" w:cs="Arial"/>
            <w:sz w:val="24"/>
            <w:szCs w:val="24"/>
          </w:rPr>
          <w:t>https://brasilescola.uol.com.br/matematica/posicoes-relativas-entre-duas-retas.htm</w:t>
        </w:r>
      </w:hyperlink>
    </w:p>
    <w:p w:rsidR="004100F3" w:rsidRPr="004100F3" w:rsidRDefault="004100F3">
      <w:pPr>
        <w:rPr>
          <w:rFonts w:ascii="Arial" w:hAnsi="Arial" w:cs="Arial"/>
          <w:b/>
          <w:sz w:val="24"/>
          <w:szCs w:val="24"/>
        </w:rPr>
      </w:pPr>
      <w:r w:rsidRPr="004100F3">
        <w:rPr>
          <w:rFonts w:ascii="Arial" w:hAnsi="Arial" w:cs="Arial"/>
          <w:b/>
          <w:sz w:val="24"/>
          <w:szCs w:val="24"/>
        </w:rPr>
        <w:t>AGORA É SUA VEZ: COPIE E RESPONDA OS EXERCÍCIOS NO CADERNO</w:t>
      </w:r>
    </w:p>
    <w:p w:rsidR="00B86A69" w:rsidRPr="004100F3" w:rsidRDefault="00644501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0" o:spid="_x0000_s1026" type="#_x0000_t202" style="position:absolute;margin-left:387.55pt;margin-top:82.5pt;width:107.2pt;height:11.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" fillcolor="white [3201]" stroked="f" strokeweight=".5pt">
            <v:textbox>
              <w:txbxContent>
                <w:p w:rsidR="004100F3" w:rsidRDefault="004100F3"/>
              </w:txbxContent>
            </v:textbox>
          </v:shape>
        </w:pict>
      </w:r>
      <w:r>
        <w:rPr>
          <w:noProof/>
          <w:lang w:eastAsia="pt-BR"/>
        </w:rPr>
        <w:pict>
          <v:shape id="Caixa de texto 11" o:spid="_x0000_s1027" type="#_x0000_t202" style="position:absolute;margin-left:480.25pt;margin-top:56.45pt;width:28.35pt;height:17.6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" fillcolor="white [3201]" stroked="f" strokeweight=".5pt">
            <v:textbox>
              <w:txbxContent>
                <w:p w:rsidR="004100F3" w:rsidRDefault="004100F3"/>
              </w:txbxContent>
            </v:textbox>
          </v:shape>
        </w:pict>
      </w:r>
      <w:r>
        <w:rPr>
          <w:noProof/>
          <w:lang w:eastAsia="pt-BR"/>
        </w:rPr>
        <w:pict>
          <v:shape id="Caixa de texto 9" o:spid="_x0000_s1028" type="#_x0000_t202" style="position:absolute;margin-left:430.45pt;margin-top:373.55pt;width:20.7pt;height:12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" fillcolor="white [3201]" stroked="f" strokeweight=".5pt">
            <v:textbox>
              <w:txbxContent>
                <w:p w:rsidR="004100F3" w:rsidRDefault="004100F3"/>
              </w:txbxContent>
            </v:textbox>
          </v:shape>
        </w:pict>
      </w:r>
      <w:r>
        <w:rPr>
          <w:noProof/>
          <w:lang w:eastAsia="pt-BR"/>
        </w:rPr>
        <w:pict>
          <v:shape id="Caixa de texto 8" o:spid="_x0000_s1029" type="#_x0000_t202" style="position:absolute;margin-left:414.35pt;margin-top:345.25pt;width:19.95pt;height:13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" fillcolor="white [3201]" stroked="f" strokeweight=".5pt">
            <v:textbox>
              <w:txbxContent>
                <w:p w:rsidR="004100F3" w:rsidRDefault="004100F3"/>
              </w:txbxContent>
            </v:textbox>
          </v:shape>
        </w:pict>
      </w:r>
      <w:r>
        <w:rPr>
          <w:noProof/>
          <w:lang w:eastAsia="pt-BR"/>
        </w:rPr>
        <w:pict>
          <v:shape id="Caixa de texto 7" o:spid="_x0000_s1030" type="#_x0000_t202" style="position:absolute;margin-left:292.6pt;margin-top:261.75pt;width:121.8pt;height:36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" fillcolor="white [3201]" stroked="f" strokeweight=".5pt">
            <v:textbox>
              <w:txbxContent>
                <w:p w:rsidR="004100F3" w:rsidRDefault="004100F3"/>
              </w:txbxContent>
            </v:textbox>
          </v:shape>
        </w:pict>
      </w:r>
      <w:r>
        <w:rPr>
          <w:noProof/>
          <w:lang w:eastAsia="pt-BR"/>
        </w:rPr>
        <w:pict>
          <v:shape id="Caixa de texto 6" o:spid="_x0000_s1031" type="#_x0000_t202" style="position:absolute;margin-left:140.95pt;margin-top:255.6pt;width:65.85pt;height:19.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" fillcolor="white [3201]" stroked="f" strokeweight=".5pt">
            <v:textbox>
              <w:txbxContent>
                <w:p w:rsidR="004100F3" w:rsidRDefault="004100F3"/>
              </w:txbxContent>
            </v:textbox>
          </v:shape>
        </w:pict>
      </w:r>
      <w:r>
        <w:rPr>
          <w:noProof/>
          <w:lang w:eastAsia="pt-BR"/>
        </w:rPr>
        <w:pict>
          <v:shape id="Caixa de texto 5" o:spid="_x0000_s1032" type="#_x0000_t202" style="position:absolute;margin-left:159.3pt;margin-top:207.35pt;width:47.5pt;height:10.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" fillcolor="white [3201]" stroked="f" strokeweight=".5pt">
            <v:textbox>
              <w:txbxContent>
                <w:p w:rsidR="004100F3" w:rsidRDefault="004100F3"/>
              </w:txbxContent>
            </v:textbox>
          </v:shape>
        </w:pict>
      </w:r>
      <w:r>
        <w:rPr>
          <w:noProof/>
          <w:lang w:eastAsia="pt-BR"/>
        </w:rPr>
        <w:pict>
          <v:shape id="Caixa de texto 4" o:spid="_x0000_s1033" type="#_x0000_t202" style="position:absolute;margin-left:76.6pt;margin-top:42.7pt;width:166.2pt;height:13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" fillcolor="white [3201]" stroked="f" strokeweight=".5pt">
            <v:textbox>
              <w:txbxContent>
                <w:p w:rsidR="004100F3" w:rsidRDefault="004100F3"/>
              </w:txbxContent>
            </v:textbox>
          </v:shape>
        </w:pict>
      </w:r>
      <w:bookmarkStart w:id="0" w:name="_GoBack"/>
      <w:r w:rsidR="004100F3">
        <w:rPr>
          <w:noProof/>
          <w:lang w:eastAsia="pt-BR"/>
        </w:rPr>
        <w:drawing>
          <wp:inline distT="0" distB="0" distL="0" distR="0">
            <wp:extent cx="6527260" cy="4900405"/>
            <wp:effectExtent l="0" t="0" r="698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5747" t="2161" r="7162" b="21605"/>
                    <a:stretch/>
                  </pic:blipFill>
                  <pic:spPr bwMode="auto">
                    <a:xfrm>
                      <a:off x="0" y="0"/>
                      <a:ext cx="6534619" cy="490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86A69" w:rsidRPr="004100F3" w:rsidSect="00B86A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B86A69"/>
    <w:rsid w:val="002D5FD6"/>
    <w:rsid w:val="004100F3"/>
    <w:rsid w:val="00644501"/>
    <w:rsid w:val="00880DA0"/>
    <w:rsid w:val="009B50DF"/>
    <w:rsid w:val="00B86A69"/>
    <w:rsid w:val="00BD0B74"/>
    <w:rsid w:val="00CD13F3"/>
    <w:rsid w:val="00D543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50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B86A6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6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6A6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4100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B86A6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6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6A6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4100F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brasilescola.uol.com.br/matematica/posicoes-relativas-entre-duas-retas.htm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2020-04-15T20:42:00Z</cp:lastPrinted>
  <dcterms:created xsi:type="dcterms:W3CDTF">2020-04-20T12:49:00Z</dcterms:created>
  <dcterms:modified xsi:type="dcterms:W3CDTF">2020-04-20T12:49:00Z</dcterms:modified>
</cp:coreProperties>
</file>